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9007" w14:textId="77777777" w:rsidR="00E4339A" w:rsidRDefault="00893B5A" w:rsidP="00893B5A">
      <w:pPr>
        <w:ind w:left="-17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411BF" wp14:editId="74197E83">
                <wp:simplePos x="0" y="0"/>
                <wp:positionH relativeFrom="column">
                  <wp:posOffset>-795020</wp:posOffset>
                </wp:positionH>
                <wp:positionV relativeFrom="paragraph">
                  <wp:posOffset>8595360</wp:posOffset>
                </wp:positionV>
                <wp:extent cx="14402434" cy="1693544"/>
                <wp:effectExtent l="0" t="0" r="0" b="25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2434" cy="1693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6ABC" w14:textId="77777777" w:rsidR="00893B5A" w:rsidRDefault="001D26E0" w:rsidP="00893B5A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D26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Hlavným cieľom predkladaného projektu je zníženie energetickej náročnosti v spoločnosti Wink Trade, s.r.o.. Realizáciou projektu sa podporí rozvoj podnikateľskej činnosti žiadateľa a jeho konkurencieschopnosť v rámci trhu. K naplneniu tohto cieľa dôjde pomocou realizácie vybraných opatrení z energetického auditu, ktorý je vypracovaný v súlade so všeobecne platnými legislatívnymi požiadavkami. Vybrané opatrenia energetickej efektívnosti nie sú vhodné na realizáciu prostredníctvom energetických služieb. Realizáciou projektu sa dosiahne zníženie emisií skleníkových plynov rovnako ako  PEZ.</w:t>
                            </w:r>
                          </w:p>
                          <w:p w14:paraId="1612AFB4" w14:textId="3DECD5F1" w:rsidR="006327C2" w:rsidRPr="009E35ED" w:rsidRDefault="006327C2" w:rsidP="00893B5A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NFP: </w:t>
                            </w:r>
                            <w:r w:rsidR="00B71D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26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199 999,76</w:t>
                            </w:r>
                            <w:r w:rsidR="00B71D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EUR</w:t>
                            </w:r>
                            <w:r w:rsidR="001D26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Termín realizácie: 1</w:t>
                            </w:r>
                            <w:r w:rsidR="003268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1D26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/2018-09/2021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11B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2.6pt;margin-top:676.8pt;width:1134.05pt;height:13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" filled="f" stroked="f">
                <v:textbox>
                  <w:txbxContent>
                    <w:p w14:paraId="78B36ABC" w14:textId="77777777" w:rsidR="00893B5A" w:rsidRDefault="001D26E0" w:rsidP="00893B5A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D26E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Hlavným cieľom predkladaného projektu je zníženie energetickej náročnosti v spoločnosti Wink Trade, s.r.o.. Realizáciou projektu sa podporí rozvoj podnikateľskej činnosti žiadateľa a jeho konkurencieschopnosť v rámci trhu. K naplneniu tohto cieľa dôjde pomocou realizácie vybraných opatrení z energetického auditu, ktorý je vypracovaný v súlade so všeobecne platnými legislatívnymi požiadavkami. Vybrané opatrenia energetickej efektívnosti nie sú vhodné na realizáciu prostredníctvom energetických služieb. Realizáciou projektu sa dosiahne zníženie emisií skleníkových plynov rovnako ako  PEZ.</w:t>
                      </w:r>
                    </w:p>
                    <w:p w14:paraId="1612AFB4" w14:textId="3DECD5F1" w:rsidR="006327C2" w:rsidRPr="009E35ED" w:rsidRDefault="006327C2" w:rsidP="00893B5A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NFP: </w:t>
                      </w:r>
                      <w:r w:rsidR="00B71D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D26E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199 999,76</w:t>
                      </w:r>
                      <w:r w:rsidR="00B71D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EUR</w:t>
                      </w:r>
                      <w:r w:rsidR="001D26E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Termín realizácie: 1</w:t>
                      </w:r>
                      <w:r w:rsidR="003268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1D26E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/2018-09/2021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7554A" wp14:editId="472FBF70">
                <wp:simplePos x="0" y="0"/>
                <wp:positionH relativeFrom="column">
                  <wp:posOffset>786130</wp:posOffset>
                </wp:positionH>
                <wp:positionV relativeFrom="paragraph">
                  <wp:posOffset>6249035</wp:posOffset>
                </wp:positionV>
                <wp:extent cx="10677525" cy="1676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25ED" w14:textId="77777777" w:rsidR="00893B5A" w:rsidRPr="00893B5A" w:rsidRDefault="00442618" w:rsidP="00893B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442618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 xml:space="preserve">Zníženie energetickej náročnosti spoločnosti </w:t>
                            </w:r>
                            <w:r w:rsidR="001D26E0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Wink Trade</w:t>
                            </w:r>
                            <w:r w:rsidRPr="00442618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9pt;margin-top:492.05pt;width:840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" filled="f" stroked="f">
                <v:textbox>
                  <w:txbxContent>
                    <w:p w:rsidR="00893B5A" w:rsidRPr="00893B5A" w:rsidRDefault="00442618" w:rsidP="00893B5A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442618">
                        <w:rPr>
                          <w:b/>
                          <w:color w:val="FFFFFF" w:themeColor="background1"/>
                          <w:sz w:val="96"/>
                        </w:rPr>
                        <w:t xml:space="preserve">Zníženie energetickej náročnosti spoločnosti </w:t>
                      </w:r>
                      <w:r w:rsidR="001D26E0">
                        <w:rPr>
                          <w:b/>
                          <w:color w:val="FFFFFF" w:themeColor="background1"/>
                          <w:sz w:val="96"/>
                        </w:rPr>
                        <w:t>Wink Trade</w:t>
                      </w:r>
                      <w:r w:rsidRPr="00442618">
                        <w:rPr>
                          <w:b/>
                          <w:color w:val="FFFFFF" w:themeColor="background1"/>
                          <w:sz w:val="96"/>
                        </w:rPr>
                        <w:t>,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0DD01770" wp14:editId="031FDECF">
            <wp:extent cx="15144750" cy="10491415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0" cy="104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39A" w:rsidSect="00893B5A">
      <w:pgSz w:w="23814" w:h="16839" w:orient="landscape" w:code="8"/>
      <w:pgMar w:top="284" w:right="1418" w:bottom="1418" w:left="1418" w:header="709" w:footer="709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3"/>
    <w:rsid w:val="000642C8"/>
    <w:rsid w:val="00193697"/>
    <w:rsid w:val="001C4B59"/>
    <w:rsid w:val="001D08E9"/>
    <w:rsid w:val="001D26E0"/>
    <w:rsid w:val="002B3764"/>
    <w:rsid w:val="003264BD"/>
    <w:rsid w:val="003268F4"/>
    <w:rsid w:val="003275D8"/>
    <w:rsid w:val="00350BF9"/>
    <w:rsid w:val="003D7BCE"/>
    <w:rsid w:val="00442618"/>
    <w:rsid w:val="004A25D3"/>
    <w:rsid w:val="004E2F85"/>
    <w:rsid w:val="00591E88"/>
    <w:rsid w:val="006177ED"/>
    <w:rsid w:val="006327C2"/>
    <w:rsid w:val="0065028D"/>
    <w:rsid w:val="00681251"/>
    <w:rsid w:val="006D7B42"/>
    <w:rsid w:val="00734E4F"/>
    <w:rsid w:val="007F058A"/>
    <w:rsid w:val="00805208"/>
    <w:rsid w:val="0087655C"/>
    <w:rsid w:val="00893B5A"/>
    <w:rsid w:val="00893D9C"/>
    <w:rsid w:val="008B5556"/>
    <w:rsid w:val="008C1D1E"/>
    <w:rsid w:val="008F1223"/>
    <w:rsid w:val="00934C39"/>
    <w:rsid w:val="009466F8"/>
    <w:rsid w:val="009E35ED"/>
    <w:rsid w:val="00B71D60"/>
    <w:rsid w:val="00C10D03"/>
    <w:rsid w:val="00C54122"/>
    <w:rsid w:val="00C55028"/>
    <w:rsid w:val="00CC6F9C"/>
    <w:rsid w:val="00D67BB9"/>
    <w:rsid w:val="00D70436"/>
    <w:rsid w:val="00DB0A4F"/>
    <w:rsid w:val="00F21641"/>
    <w:rsid w:val="00F32BFA"/>
    <w:rsid w:val="00F43F40"/>
    <w:rsid w:val="00F85A39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17F"/>
  <w15:chartTrackingRefBased/>
  <w15:docId w15:val="{44060CF2-9D18-40F2-A502-291D8DC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3B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Arpáš</dc:creator>
  <cp:keywords/>
  <dc:description/>
  <cp:lastModifiedBy>Renata  Régiová</cp:lastModifiedBy>
  <cp:revision>3</cp:revision>
  <dcterms:created xsi:type="dcterms:W3CDTF">2020-04-07T11:24:00Z</dcterms:created>
  <dcterms:modified xsi:type="dcterms:W3CDTF">2020-10-06T12:45:00Z</dcterms:modified>
</cp:coreProperties>
</file>